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Председателю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диссертационного совета МГУ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.01.02,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</w:t>
      </w: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Текстовый блок A"/>
        <w:spacing w:line="336" w:lineRule="auto"/>
        <w:ind w:firstLine="28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принять к рассмотрению и защите мою диссертацию на тему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диссертации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соискание ученой степени кандидата физико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математических наук по специальности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Текстовый блок A"/>
        <w:spacing w:line="33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шифр и наименование научной специальности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Диссертационная работа представляется к защите впервые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ен</w:t>
      </w:r>
      <w:r>
        <w:rPr>
          <w:rFonts w:ascii="Times New Roman" w:hAnsi="Times New Roman"/>
          <w:sz w:val="24"/>
          <w:szCs w:val="24"/>
          <w:rtl w:val="0"/>
          <w:lang w:val="ru-RU"/>
        </w:rPr>
        <w:t>)(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включени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 моих персональных данных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прилагаются к заявлению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аттестационное дело и их дальнейшую обработку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представляемые к защите данные и результаты являются подлинными и оригинальными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специально оговоренных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получены мной 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ind w:left="785" w:firstLine="283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